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14 травня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</w:t>
      </w:r>
      <w:r>
        <w:rPr>
          <w:color w:val="000000"/>
          <w:spacing w:val="-7"/>
          <w:sz w:val="28"/>
          <w:szCs w:val="28"/>
          <w:lang w:val="en-US"/>
        </w:rPr>
        <w:t xml:space="preserve">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321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  <w:t xml:space="preserve">Ємця Володимира Миколайовича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13</w:t>
      </w:r>
      <w:r>
        <w:rPr>
          <w:szCs w:val="28"/>
        </w:rPr>
        <w:t xml:space="preserve">.05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color w:val="000000" w:themeColor="text1"/>
          <w:szCs w:val="28"/>
        </w:rPr>
        <w:t xml:space="preserve">№</w:t>
      </w:r>
      <w:r>
        <w:rPr>
          <w:color w:val="000000" w:themeColor="text1"/>
          <w:szCs w:val="28"/>
          <w:lang w:val="uk-UA"/>
        </w:rPr>
        <w:t xml:space="preserve">Є-</w:t>
      </w:r>
      <w:r>
        <w:rPr>
          <w:color w:val="000000" w:themeColor="text1"/>
          <w:szCs w:val="28"/>
          <w:lang w:val="uk-UA"/>
        </w:rPr>
        <w:t xml:space="preserve">713</w:t>
      </w:r>
      <w:r>
        <w:rPr>
          <w:color w:val="000000" w:themeColor="text1"/>
          <w:szCs w:val="28"/>
        </w:rPr>
        <w:t xml:space="preserve">/0</w:t>
      </w:r>
      <w:r>
        <w:rPr>
          <w:color w:val="000000" w:themeColor="text1"/>
          <w:szCs w:val="28"/>
        </w:rPr>
        <w:t xml:space="preserve">2-15</w:t>
      </w:r>
      <w:r>
        <w:rPr>
          <w:color w:val="000000" w:themeColor="text1"/>
          <w:szCs w:val="28"/>
        </w:rPr>
        <w:t xml:space="preserve"> </w:t>
      </w:r>
      <w:r>
        <w:rPr>
          <w:szCs w:val="28"/>
        </w:rPr>
        <w:t xml:space="preserve">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фізичній особі-підприємцю</w:t>
      </w:r>
      <w:r>
        <w:rPr>
          <w:szCs w:val="28"/>
        </w:rPr>
        <w:t xml:space="preserve"> </w:t>
      </w:r>
      <w:r>
        <w:rPr>
          <w:szCs w:val="28"/>
        </w:rPr>
        <w:t xml:space="preserve">Ємцю Володимиру Миколайовичу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</w:t>
      </w:r>
      <w:r>
        <w:rPr>
          <w:lang w:val="en-US"/>
        </w:rPr>
        <w:t xml:space="preserve">3.0 </w:t>
      </w:r>
      <w:r>
        <w:t xml:space="preserve">х </w:t>
      </w:r>
      <w:r>
        <w:rPr>
          <w:lang w:val="en-US"/>
        </w:rPr>
        <w:t xml:space="preserve">6,0</w:t>
      </w:r>
      <w:r>
        <w:t xml:space="preserve"> м по вулиці </w:t>
      </w:r>
      <w:r>
        <w:t xml:space="preserve">Полтавській </w:t>
      </w:r>
      <w:r>
        <w:rPr>
          <w:lang w:val="en-US"/>
        </w:rPr>
        <w:t xml:space="preserve">(</w:t>
      </w:r>
      <w:r>
        <w:rPr>
          <w:lang w:val="uk-UA"/>
        </w:rPr>
        <w:t xml:space="preserve">земельна ділянка межує з територією Більовської фортеці</w:t>
      </w:r>
      <w:r>
        <w:rPr>
          <w:lang w:val="en-US"/>
        </w:rPr>
        <w:t xml:space="preserve">)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szCs w:val="28"/>
        </w:rPr>
        <w:t xml:space="preserve">Ємця Володимира Миколайовича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 </w:t>
      </w:r>
      <w:r>
        <w:rPr>
          <w:szCs w:val="28"/>
        </w:rPr>
        <w:t xml:space="preserve">22</w:t>
      </w:r>
      <w:r>
        <w:rPr>
          <w:szCs w:val="28"/>
        </w:rPr>
        <w:t xml:space="preserve">.</w:t>
      </w:r>
      <w:r>
        <w:rPr>
          <w:szCs w:val="28"/>
        </w:rPr>
        <w:t xml:space="preserve">05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6449DA7A">
      <w:pPr>
        <w:pStyle w:val="894"/>
        <w:pBdr/>
        <w:tabs>
          <w:tab w:val="left" w:leader="none" w:pos="900"/>
        </w:tabs>
        <w:spacing/>
        <w:ind w:firstLine="540"/>
        <w:jc w:val="both"/>
        <w:rPr>
          <w:sz w:val="28"/>
          <w:szCs w:val="28"/>
        </w:rPr>
      </w:pPr>
      <w:r>
        <w:rPr>
          <w:szCs w:val="28"/>
        </w:rPr>
        <w:t xml:space="preserve">  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 w:eastAsia="ar-SA"/>
        </w:rPr>
        <w:t xml:space="preserve"> </w:t>
      </w:r>
      <w:r>
        <w:rPr>
          <w:sz w:val="28"/>
          <w:szCs w:val="28"/>
        </w:rPr>
        <w:t xml:space="preserve">покласти 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заступника міського голови з питань діяльності виконавчих органів Наталію ЗІНЧЕНКО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D0C3882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303E2BE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F64CBC1">
      <w:pPr>
        <w:pStyle w:val="894"/>
        <w:pBdr/>
        <w:spacing/>
        <w:ind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8CF6694">
      <w:pPr>
        <w:pStyle w:val="894"/>
        <w:pBdr/>
        <w:tabs>
          <w:tab w:val="left" w:leader="none" w:pos="900"/>
        </w:tabs>
        <w:spacing/>
        <w:ind w:firstLine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</w:rPr>
        <w:t xml:space="preserve">іський голова</w:t>
        <w:tab/>
        <w:tab/>
        <w:t xml:space="preserve">                 </w:t>
        <w:tab/>
        <w:t xml:space="preserve">    </w:t>
      </w:r>
      <w:r>
        <w:rPr>
          <w:sz w:val="28"/>
          <w:szCs w:val="28"/>
          <w:lang w:val="uk-UA"/>
        </w:rPr>
        <w:t xml:space="preserve">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Світлана КРИВЕНКО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2158F8B"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 w14:paraId="062386D3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16</cp:revision>
  <dcterms:created xsi:type="dcterms:W3CDTF">2025-11-10T07:26:00Z</dcterms:created>
  <dcterms:modified xsi:type="dcterms:W3CDTF">2026-05-15T06:35:13Z</dcterms:modified>
  <cp:version>983040</cp:version>
</cp:coreProperties>
</file>